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459FB7" w14:textId="4537E1AC" w:rsidR="009F6DB9" w:rsidRPr="00A53288" w:rsidRDefault="00942ACA" w:rsidP="00D602A9">
      <w:pPr>
        <w:tabs>
          <w:tab w:val="center" w:pos="4680"/>
        </w:tabs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  <w:u w:val="single"/>
        </w:rPr>
        <w:t xml:space="preserve">SPECIAL </w:t>
      </w:r>
      <w:r w:rsidR="009F6DB9" w:rsidRPr="00A53288">
        <w:rPr>
          <w:rFonts w:ascii="Times New Roman" w:hAnsi="Times New Roman"/>
          <w:b/>
          <w:bCs/>
          <w:sz w:val="28"/>
          <w:szCs w:val="28"/>
          <w:u w:val="single"/>
        </w:rPr>
        <w:t>AGENDA</w:t>
      </w:r>
    </w:p>
    <w:p w14:paraId="540D0D84" w14:textId="77777777" w:rsidR="009F6DB9" w:rsidRPr="005F44D9" w:rsidRDefault="009F6DB9" w:rsidP="00D602A9">
      <w:pPr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13CC5939" w14:textId="77777777" w:rsidR="009F6DB9" w:rsidRPr="00A53288" w:rsidRDefault="009F6DB9" w:rsidP="00D602A9">
      <w:pPr>
        <w:tabs>
          <w:tab w:val="center" w:pos="4680"/>
        </w:tabs>
        <w:jc w:val="center"/>
        <w:rPr>
          <w:rFonts w:ascii="Times New Roman" w:hAnsi="Times New Roman"/>
          <w:b/>
          <w:bCs/>
          <w:sz w:val="32"/>
          <w:szCs w:val="28"/>
          <w:u w:val="single"/>
        </w:rPr>
      </w:pPr>
      <w:r w:rsidRPr="00A53288">
        <w:rPr>
          <w:rFonts w:ascii="Times New Roman" w:hAnsi="Times New Roman"/>
          <w:b/>
          <w:bCs/>
          <w:sz w:val="32"/>
          <w:szCs w:val="28"/>
          <w:u w:val="single"/>
        </w:rPr>
        <w:t>BRAZOS COUNTY BOARD OF HEALTH</w:t>
      </w:r>
    </w:p>
    <w:p w14:paraId="21879223" w14:textId="77777777" w:rsidR="009F6DB9" w:rsidRPr="005F44D9" w:rsidRDefault="009F6DB9" w:rsidP="00D602A9">
      <w:pPr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7B55D290" w14:textId="7C440F06" w:rsidR="002372AF" w:rsidRDefault="00B22B40" w:rsidP="00191D33">
      <w:pPr>
        <w:jc w:val="center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>Thursday</w:t>
      </w:r>
      <w:r w:rsidR="00202472">
        <w:rPr>
          <w:rFonts w:ascii="Times New Roman" w:hAnsi="Times New Roman"/>
          <w:b/>
          <w:bCs/>
          <w:sz w:val="24"/>
        </w:rPr>
        <w:t xml:space="preserve">, </w:t>
      </w:r>
      <w:r w:rsidR="00891CAE">
        <w:rPr>
          <w:rFonts w:ascii="Times New Roman" w:hAnsi="Times New Roman"/>
          <w:b/>
          <w:bCs/>
          <w:sz w:val="24"/>
        </w:rPr>
        <w:t>September</w:t>
      </w:r>
      <w:r>
        <w:rPr>
          <w:rFonts w:ascii="Times New Roman" w:hAnsi="Times New Roman"/>
          <w:b/>
          <w:bCs/>
          <w:sz w:val="24"/>
        </w:rPr>
        <w:t xml:space="preserve"> </w:t>
      </w:r>
      <w:r w:rsidR="00891CAE">
        <w:rPr>
          <w:rFonts w:ascii="Times New Roman" w:hAnsi="Times New Roman"/>
          <w:b/>
          <w:bCs/>
          <w:sz w:val="24"/>
        </w:rPr>
        <w:t>15</w:t>
      </w:r>
      <w:r w:rsidR="00891CAE" w:rsidRPr="00891CAE">
        <w:rPr>
          <w:rFonts w:ascii="Times New Roman" w:hAnsi="Times New Roman"/>
          <w:b/>
          <w:bCs/>
          <w:sz w:val="24"/>
          <w:vertAlign w:val="superscript"/>
        </w:rPr>
        <w:t>th</w:t>
      </w:r>
      <w:r w:rsidR="007F38C3">
        <w:rPr>
          <w:rFonts w:ascii="Times New Roman" w:hAnsi="Times New Roman"/>
          <w:b/>
          <w:bCs/>
          <w:sz w:val="24"/>
        </w:rPr>
        <w:t xml:space="preserve">, </w:t>
      </w:r>
      <w:r w:rsidR="0072575E">
        <w:rPr>
          <w:rFonts w:ascii="Times New Roman" w:hAnsi="Times New Roman"/>
          <w:b/>
          <w:bCs/>
          <w:sz w:val="24"/>
        </w:rPr>
        <w:t>2022,</w:t>
      </w:r>
      <w:r w:rsidR="0069615D" w:rsidRPr="00917685">
        <w:rPr>
          <w:rFonts w:ascii="Times New Roman" w:hAnsi="Times New Roman"/>
          <w:b/>
          <w:bCs/>
          <w:sz w:val="24"/>
        </w:rPr>
        <w:t xml:space="preserve"> at 12:00 </w:t>
      </w:r>
      <w:r w:rsidR="0072575E">
        <w:rPr>
          <w:rFonts w:ascii="Times New Roman" w:hAnsi="Times New Roman"/>
          <w:b/>
          <w:bCs/>
          <w:sz w:val="24"/>
        </w:rPr>
        <w:t>PM</w:t>
      </w:r>
    </w:p>
    <w:p w14:paraId="12D41F5E" w14:textId="2F760CF4" w:rsidR="00942ACA" w:rsidRDefault="00942ACA" w:rsidP="00942ACA">
      <w:pPr>
        <w:jc w:val="center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>Teleconference call at (979) 361-5791 access code 5791</w:t>
      </w:r>
    </w:p>
    <w:p w14:paraId="5F9FDC52" w14:textId="77777777" w:rsidR="00942ACA" w:rsidRPr="0072575E" w:rsidRDefault="00942ACA" w:rsidP="0072575E">
      <w:pPr>
        <w:jc w:val="center"/>
        <w:rPr>
          <w:rFonts w:ascii="Times New Roman" w:hAnsi="Times New Roman"/>
          <w:b/>
          <w:bCs/>
          <w:sz w:val="24"/>
        </w:rPr>
      </w:pPr>
    </w:p>
    <w:p w14:paraId="267BE975" w14:textId="77777777" w:rsidR="009F6DB9" w:rsidRPr="00547431" w:rsidRDefault="009F6DB9" w:rsidP="009F6DB9">
      <w:pPr>
        <w:tabs>
          <w:tab w:val="center" w:pos="4680"/>
        </w:tabs>
        <w:rPr>
          <w:rFonts w:ascii="Times New Roman" w:hAnsi="Times New Roman"/>
          <w:b/>
          <w:bCs/>
          <w:sz w:val="24"/>
        </w:rPr>
      </w:pPr>
    </w:p>
    <w:p w14:paraId="7AB7ECD1" w14:textId="77777777" w:rsidR="00C27AA3" w:rsidRPr="00547431" w:rsidRDefault="009F6DB9" w:rsidP="009F6DB9">
      <w:pPr>
        <w:pStyle w:val="TOCHeading"/>
        <w:spacing w:before="0"/>
        <w:rPr>
          <w:rFonts w:ascii="Times New Roman" w:hAnsi="Times New Roman"/>
          <w:color w:val="auto"/>
          <w:sz w:val="24"/>
          <w:szCs w:val="24"/>
          <w:u w:val="single"/>
        </w:rPr>
      </w:pPr>
      <w:r w:rsidRPr="00547431">
        <w:rPr>
          <w:rFonts w:ascii="Times New Roman" w:hAnsi="Times New Roman"/>
          <w:color w:val="auto"/>
          <w:sz w:val="24"/>
          <w:szCs w:val="24"/>
          <w:u w:val="single"/>
        </w:rPr>
        <w:t xml:space="preserve">1. </w:t>
      </w:r>
      <w:r w:rsidR="00C27AA3" w:rsidRPr="00547431">
        <w:rPr>
          <w:rFonts w:ascii="Times New Roman" w:hAnsi="Times New Roman"/>
          <w:color w:val="auto"/>
          <w:sz w:val="24"/>
          <w:szCs w:val="24"/>
          <w:u w:val="single"/>
        </w:rPr>
        <w:t>Call to Order</w:t>
      </w:r>
    </w:p>
    <w:p w14:paraId="7D04FA6B" w14:textId="77777777" w:rsidR="00C27AA3" w:rsidRPr="00547431" w:rsidRDefault="00C27AA3" w:rsidP="009F6DB9">
      <w:pPr>
        <w:pStyle w:val="TOCHeading"/>
        <w:spacing w:before="0"/>
        <w:rPr>
          <w:rFonts w:ascii="Times New Roman" w:hAnsi="Times New Roman"/>
          <w:color w:val="auto"/>
          <w:sz w:val="24"/>
          <w:szCs w:val="24"/>
        </w:rPr>
      </w:pPr>
    </w:p>
    <w:p w14:paraId="7891FBFD" w14:textId="7906CA0F" w:rsidR="00891CAE" w:rsidRDefault="00C27AA3" w:rsidP="00891CAE">
      <w:pPr>
        <w:pStyle w:val="TOCHeading"/>
        <w:spacing w:before="0"/>
        <w:rPr>
          <w:rFonts w:ascii="Times New Roman" w:hAnsi="Times New Roman"/>
          <w:color w:val="auto"/>
          <w:sz w:val="24"/>
          <w:szCs w:val="24"/>
          <w:u w:val="single"/>
        </w:rPr>
      </w:pPr>
      <w:r w:rsidRPr="00547431">
        <w:rPr>
          <w:rFonts w:ascii="Times New Roman" w:hAnsi="Times New Roman"/>
          <w:color w:val="auto"/>
          <w:sz w:val="24"/>
          <w:szCs w:val="24"/>
          <w:u w:val="single"/>
        </w:rPr>
        <w:t xml:space="preserve">2. </w:t>
      </w:r>
      <w:r w:rsidR="00891CAE">
        <w:rPr>
          <w:rFonts w:ascii="Times New Roman" w:hAnsi="Times New Roman"/>
          <w:color w:val="auto"/>
          <w:sz w:val="24"/>
          <w:szCs w:val="24"/>
          <w:u w:val="single"/>
        </w:rPr>
        <w:t>Roll Call</w:t>
      </w:r>
    </w:p>
    <w:p w14:paraId="1482A51A" w14:textId="73048F77" w:rsidR="00942ACA" w:rsidRDefault="00942ACA" w:rsidP="00942ACA">
      <w:pPr>
        <w:rPr>
          <w:lang w:eastAsia="ja-JP"/>
        </w:rPr>
      </w:pPr>
    </w:p>
    <w:p w14:paraId="18851DAE" w14:textId="7E1FEB40" w:rsidR="00942ACA" w:rsidRDefault="00942ACA" w:rsidP="00942ACA">
      <w:pPr>
        <w:pStyle w:val="TOCHeading"/>
        <w:spacing w:before="0"/>
        <w:rPr>
          <w:rFonts w:ascii="Times New Roman" w:hAnsi="Times New Roman"/>
          <w:color w:val="auto"/>
          <w:sz w:val="24"/>
          <w:szCs w:val="24"/>
          <w:u w:val="single"/>
        </w:rPr>
      </w:pPr>
      <w:r w:rsidRPr="00547431">
        <w:rPr>
          <w:rFonts w:ascii="Times New Roman" w:hAnsi="Times New Roman"/>
          <w:color w:val="auto"/>
          <w:sz w:val="24"/>
          <w:szCs w:val="24"/>
          <w:u w:val="single"/>
        </w:rPr>
        <w:t xml:space="preserve">2. </w:t>
      </w:r>
      <w:r>
        <w:rPr>
          <w:rFonts w:ascii="Times New Roman" w:hAnsi="Times New Roman"/>
          <w:color w:val="auto"/>
          <w:sz w:val="24"/>
          <w:szCs w:val="24"/>
          <w:u w:val="single"/>
        </w:rPr>
        <w:t>Public Input</w:t>
      </w:r>
    </w:p>
    <w:p w14:paraId="081FC4CB" w14:textId="77777777" w:rsidR="00E440D0" w:rsidRPr="00547431" w:rsidRDefault="00E440D0" w:rsidP="00E440D0">
      <w:pPr>
        <w:tabs>
          <w:tab w:val="left" w:pos="-1440"/>
        </w:tabs>
        <w:rPr>
          <w:rFonts w:ascii="Times New Roman" w:hAnsi="Times New Roman"/>
          <w:bCs/>
          <w:sz w:val="24"/>
        </w:rPr>
      </w:pPr>
    </w:p>
    <w:p w14:paraId="45CD467C" w14:textId="40B2BB9C" w:rsidR="00E440D0" w:rsidRPr="00547431" w:rsidRDefault="00293B73" w:rsidP="00E440D0">
      <w:pPr>
        <w:tabs>
          <w:tab w:val="left" w:pos="-1440"/>
        </w:tabs>
        <w:ind w:left="2880" w:hanging="2880"/>
        <w:rPr>
          <w:rFonts w:ascii="Times New Roman" w:hAnsi="Times New Roman"/>
          <w:b/>
          <w:sz w:val="24"/>
          <w:u w:val="single"/>
          <w:lang w:eastAsia="ja-JP"/>
        </w:rPr>
      </w:pPr>
      <w:r>
        <w:rPr>
          <w:rFonts w:ascii="Times New Roman" w:hAnsi="Times New Roman"/>
          <w:b/>
          <w:bCs/>
          <w:sz w:val="24"/>
          <w:u w:val="single"/>
        </w:rPr>
        <w:t>3</w:t>
      </w:r>
      <w:r w:rsidR="00202472" w:rsidRPr="00547431">
        <w:rPr>
          <w:rFonts w:ascii="Times New Roman" w:hAnsi="Times New Roman"/>
          <w:b/>
          <w:bCs/>
          <w:sz w:val="24"/>
          <w:u w:val="single"/>
        </w:rPr>
        <w:t>.</w:t>
      </w:r>
      <w:r w:rsidR="00E440D0" w:rsidRPr="00547431">
        <w:rPr>
          <w:rFonts w:ascii="Times New Roman" w:hAnsi="Times New Roman"/>
          <w:b/>
          <w:bCs/>
          <w:sz w:val="24"/>
          <w:u w:val="single"/>
        </w:rPr>
        <w:t xml:space="preserve"> </w:t>
      </w:r>
      <w:r w:rsidR="00E440D0" w:rsidRPr="00547431">
        <w:rPr>
          <w:rFonts w:ascii="Times New Roman" w:hAnsi="Times New Roman"/>
          <w:b/>
          <w:sz w:val="24"/>
          <w:u w:val="single"/>
          <w:lang w:eastAsia="ja-JP"/>
        </w:rPr>
        <w:t>Regular Agenda (Items requiring individual consideration by the Board)</w:t>
      </w:r>
    </w:p>
    <w:p w14:paraId="6F15D95D" w14:textId="77777777" w:rsidR="00E440D0" w:rsidRPr="00547431" w:rsidRDefault="00E440D0" w:rsidP="00E440D0">
      <w:pPr>
        <w:tabs>
          <w:tab w:val="left" w:pos="-1440"/>
        </w:tabs>
        <w:ind w:left="2880" w:hanging="2880"/>
        <w:rPr>
          <w:rFonts w:ascii="Times New Roman" w:hAnsi="Times New Roman"/>
          <w:b/>
          <w:sz w:val="24"/>
          <w:u w:val="single"/>
          <w:lang w:eastAsia="ja-JP"/>
        </w:rPr>
      </w:pPr>
    </w:p>
    <w:p w14:paraId="5C4A3B30" w14:textId="71077856" w:rsidR="00A314CD" w:rsidRDefault="00891CAE" w:rsidP="00A314CD">
      <w:pPr>
        <w:pStyle w:val="ListParagraph"/>
        <w:widowControl/>
        <w:numPr>
          <w:ilvl w:val="0"/>
          <w:numId w:val="10"/>
        </w:numPr>
        <w:autoSpaceDE/>
        <w:autoSpaceDN/>
        <w:adjustRightInd/>
        <w:contextualSpacing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Consider and act on the</w:t>
      </w:r>
      <w:r w:rsidR="00A314CD">
        <w:rPr>
          <w:rFonts w:ascii="Times New Roman" w:hAnsi="Times New Roman"/>
          <w:sz w:val="24"/>
        </w:rPr>
        <w:t xml:space="preserve"> revised</w:t>
      </w:r>
      <w:r w:rsidR="00CB552B">
        <w:rPr>
          <w:rFonts w:ascii="Times New Roman" w:hAnsi="Times New Roman"/>
          <w:sz w:val="24"/>
        </w:rPr>
        <w:t>/</w:t>
      </w:r>
      <w:r w:rsidR="00A314CD">
        <w:rPr>
          <w:rFonts w:ascii="Times New Roman" w:hAnsi="Times New Roman"/>
          <w:sz w:val="24"/>
        </w:rPr>
        <w:t>proposed B</w:t>
      </w:r>
      <w:r>
        <w:rPr>
          <w:rFonts w:ascii="Times New Roman" w:hAnsi="Times New Roman"/>
          <w:sz w:val="24"/>
        </w:rPr>
        <w:t>razos County Health District</w:t>
      </w:r>
      <w:r w:rsidR="00A314CD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budget for </w:t>
      </w:r>
      <w:r w:rsidR="00A314CD">
        <w:rPr>
          <w:rFonts w:ascii="Times New Roman" w:hAnsi="Times New Roman"/>
          <w:sz w:val="24"/>
        </w:rPr>
        <w:t>F</w:t>
      </w:r>
      <w:r>
        <w:rPr>
          <w:rFonts w:ascii="Times New Roman" w:hAnsi="Times New Roman"/>
          <w:sz w:val="24"/>
        </w:rPr>
        <w:t xml:space="preserve">iscal </w:t>
      </w:r>
      <w:r w:rsidR="00A314CD">
        <w:rPr>
          <w:rFonts w:ascii="Times New Roman" w:hAnsi="Times New Roman"/>
          <w:sz w:val="24"/>
        </w:rPr>
        <w:t>Y</w:t>
      </w:r>
      <w:r>
        <w:rPr>
          <w:rFonts w:ascii="Times New Roman" w:hAnsi="Times New Roman"/>
          <w:sz w:val="24"/>
        </w:rPr>
        <w:t>ear</w:t>
      </w:r>
      <w:r w:rsidR="00A314CD">
        <w:rPr>
          <w:rFonts w:ascii="Times New Roman" w:hAnsi="Times New Roman"/>
          <w:sz w:val="24"/>
        </w:rPr>
        <w:t xml:space="preserve"> 2023 – Santos Navarrette Jr.</w:t>
      </w:r>
    </w:p>
    <w:p w14:paraId="056C5DBF" w14:textId="77777777" w:rsidR="007F38C3" w:rsidRPr="00547431" w:rsidRDefault="007F38C3" w:rsidP="007F38C3">
      <w:pPr>
        <w:rPr>
          <w:rFonts w:ascii="Times New Roman" w:hAnsi="Times New Roman"/>
          <w:sz w:val="24"/>
        </w:rPr>
      </w:pPr>
    </w:p>
    <w:p w14:paraId="29550B88" w14:textId="1A8BF7D2" w:rsidR="007F38C3" w:rsidRPr="00547431" w:rsidRDefault="00293B73" w:rsidP="007F38C3">
      <w:pPr>
        <w:rPr>
          <w:rFonts w:ascii="Times New Roman" w:hAnsi="Times New Roman"/>
          <w:b/>
          <w:bCs/>
          <w:sz w:val="24"/>
          <w:u w:val="single"/>
        </w:rPr>
      </w:pPr>
      <w:r>
        <w:rPr>
          <w:rFonts w:ascii="Times New Roman" w:hAnsi="Times New Roman"/>
          <w:b/>
          <w:bCs/>
          <w:sz w:val="24"/>
          <w:u w:val="single"/>
        </w:rPr>
        <w:t>4</w:t>
      </w:r>
      <w:r w:rsidR="007F38C3" w:rsidRPr="00547431">
        <w:rPr>
          <w:rFonts w:ascii="Times New Roman" w:hAnsi="Times New Roman"/>
          <w:b/>
          <w:bCs/>
          <w:sz w:val="24"/>
          <w:u w:val="single"/>
        </w:rPr>
        <w:t xml:space="preserve">. </w:t>
      </w:r>
      <w:r w:rsidR="00891CAE">
        <w:rPr>
          <w:rFonts w:ascii="Times New Roman" w:hAnsi="Times New Roman"/>
          <w:b/>
          <w:bCs/>
          <w:sz w:val="24"/>
          <w:u w:val="single"/>
        </w:rPr>
        <w:t>Executive Session</w:t>
      </w:r>
    </w:p>
    <w:p w14:paraId="6A6B351C" w14:textId="77777777" w:rsidR="007F38C3" w:rsidRPr="00547431" w:rsidRDefault="007F38C3" w:rsidP="007F38C3">
      <w:pPr>
        <w:rPr>
          <w:rFonts w:ascii="Times New Roman" w:hAnsi="Times New Roman"/>
          <w:b/>
          <w:bCs/>
          <w:sz w:val="24"/>
          <w:u w:val="single"/>
        </w:rPr>
      </w:pPr>
    </w:p>
    <w:p w14:paraId="6BBF5981" w14:textId="1C146125" w:rsidR="00912B7F" w:rsidRDefault="00293B73" w:rsidP="000F7FF2">
      <w:pPr>
        <w:pStyle w:val="ListParagraph"/>
        <w:widowControl/>
        <w:numPr>
          <w:ilvl w:val="0"/>
          <w:numId w:val="11"/>
        </w:numPr>
        <w:autoSpaceDE/>
        <w:autoSpaceDN/>
        <w:adjustRightInd/>
        <w:contextualSpacing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Adjourn and c</w:t>
      </w:r>
      <w:r w:rsidR="000F7FF2">
        <w:rPr>
          <w:rFonts w:ascii="Times New Roman" w:hAnsi="Times New Roman"/>
          <w:sz w:val="24"/>
        </w:rPr>
        <w:t xml:space="preserve">onvene into closed </w:t>
      </w:r>
      <w:r>
        <w:rPr>
          <w:rFonts w:ascii="Times New Roman" w:hAnsi="Times New Roman"/>
          <w:sz w:val="24"/>
        </w:rPr>
        <w:t>e</w:t>
      </w:r>
      <w:r w:rsidR="000F7FF2">
        <w:rPr>
          <w:rFonts w:ascii="Times New Roman" w:hAnsi="Times New Roman"/>
          <w:sz w:val="24"/>
        </w:rPr>
        <w:t xml:space="preserve">xecutive </w:t>
      </w:r>
      <w:r>
        <w:rPr>
          <w:rFonts w:ascii="Times New Roman" w:hAnsi="Times New Roman"/>
          <w:sz w:val="24"/>
        </w:rPr>
        <w:t>s</w:t>
      </w:r>
      <w:r w:rsidR="000F7FF2">
        <w:rPr>
          <w:rFonts w:ascii="Times New Roman" w:hAnsi="Times New Roman"/>
          <w:sz w:val="24"/>
        </w:rPr>
        <w:t xml:space="preserve">ession under Texas Government Code </w:t>
      </w:r>
      <w:r>
        <w:rPr>
          <w:rFonts w:ascii="Times New Roman" w:hAnsi="Times New Roman"/>
          <w:sz w:val="24"/>
        </w:rPr>
        <w:t xml:space="preserve">Section </w:t>
      </w:r>
      <w:r w:rsidR="000F7FF2">
        <w:rPr>
          <w:rFonts w:ascii="Times New Roman" w:hAnsi="Times New Roman"/>
          <w:sz w:val="24"/>
        </w:rPr>
        <w:t>551.074 (Personnel Matters</w:t>
      </w:r>
      <w:r w:rsidR="00942ACA">
        <w:rPr>
          <w:rFonts w:ascii="Times New Roman" w:hAnsi="Times New Roman"/>
          <w:sz w:val="24"/>
        </w:rPr>
        <w:t xml:space="preserve"> re: Director’s Compensation</w:t>
      </w:r>
      <w:r w:rsidR="000F7FF2">
        <w:rPr>
          <w:rFonts w:ascii="Times New Roman" w:hAnsi="Times New Roman"/>
          <w:sz w:val="24"/>
        </w:rPr>
        <w:t>) – Chairman Simank</w:t>
      </w:r>
    </w:p>
    <w:p w14:paraId="5CD9F062" w14:textId="7D7C5858" w:rsidR="000F7FF2" w:rsidRPr="000F7FF2" w:rsidRDefault="000F7FF2" w:rsidP="000F7FF2">
      <w:pPr>
        <w:pStyle w:val="ListParagraph"/>
        <w:widowControl/>
        <w:numPr>
          <w:ilvl w:val="0"/>
          <w:numId w:val="11"/>
        </w:numPr>
        <w:autoSpaceDE/>
        <w:autoSpaceDN/>
        <w:adjustRightInd/>
        <w:contextualSpacing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Reconvene </w:t>
      </w:r>
      <w:r w:rsidR="00293B73">
        <w:rPr>
          <w:rFonts w:ascii="Times New Roman" w:hAnsi="Times New Roman"/>
          <w:sz w:val="24"/>
        </w:rPr>
        <w:t>into open session</w:t>
      </w:r>
      <w:r>
        <w:rPr>
          <w:rFonts w:ascii="Times New Roman" w:hAnsi="Times New Roman"/>
          <w:sz w:val="24"/>
        </w:rPr>
        <w:t xml:space="preserve"> and </w:t>
      </w:r>
      <w:r w:rsidR="00293B73">
        <w:rPr>
          <w:rFonts w:ascii="Times New Roman" w:hAnsi="Times New Roman"/>
          <w:sz w:val="24"/>
        </w:rPr>
        <w:t>take</w:t>
      </w:r>
      <w:r>
        <w:rPr>
          <w:rFonts w:ascii="Times New Roman" w:hAnsi="Times New Roman"/>
          <w:sz w:val="24"/>
        </w:rPr>
        <w:t xml:space="preserve"> any action</w:t>
      </w:r>
      <w:r w:rsidR="00293B73">
        <w:rPr>
          <w:rFonts w:ascii="Times New Roman" w:hAnsi="Times New Roman"/>
          <w:sz w:val="24"/>
        </w:rPr>
        <w:t xml:space="preserve">, if necessary, on matters discussed in closed executive session </w:t>
      </w:r>
      <w:r w:rsidR="007A59CD">
        <w:rPr>
          <w:rFonts w:ascii="Times New Roman" w:hAnsi="Times New Roman"/>
          <w:sz w:val="24"/>
        </w:rPr>
        <w:t>–</w:t>
      </w:r>
      <w:r w:rsidR="00293B73">
        <w:rPr>
          <w:rFonts w:ascii="Times New Roman" w:hAnsi="Times New Roman"/>
          <w:sz w:val="24"/>
        </w:rPr>
        <w:t xml:space="preserve"> Chairman Simank</w:t>
      </w:r>
    </w:p>
    <w:p w14:paraId="26D9AD70" w14:textId="77777777" w:rsidR="00EF78DC" w:rsidRPr="00547431" w:rsidRDefault="00EF78DC">
      <w:pPr>
        <w:rPr>
          <w:rFonts w:ascii="Times New Roman" w:hAnsi="Times New Roman"/>
          <w:b/>
          <w:bCs/>
          <w:sz w:val="24"/>
          <w:u w:val="single"/>
        </w:rPr>
      </w:pPr>
    </w:p>
    <w:p w14:paraId="31B7EF0F" w14:textId="7FFCF1AE" w:rsidR="000A6D75" w:rsidRPr="00547431" w:rsidRDefault="00293B73">
      <w:pPr>
        <w:rPr>
          <w:rFonts w:ascii="Times New Roman" w:hAnsi="Times New Roman"/>
          <w:b/>
          <w:bCs/>
          <w:sz w:val="24"/>
          <w:u w:val="single"/>
        </w:rPr>
      </w:pPr>
      <w:r>
        <w:rPr>
          <w:rFonts w:ascii="Times New Roman" w:hAnsi="Times New Roman"/>
          <w:b/>
          <w:bCs/>
          <w:sz w:val="24"/>
          <w:u w:val="single"/>
        </w:rPr>
        <w:t>5</w:t>
      </w:r>
      <w:r w:rsidR="00501E8B" w:rsidRPr="00547431">
        <w:rPr>
          <w:rFonts w:ascii="Times New Roman" w:hAnsi="Times New Roman"/>
          <w:b/>
          <w:bCs/>
          <w:sz w:val="24"/>
          <w:u w:val="single"/>
        </w:rPr>
        <w:t>.</w:t>
      </w:r>
      <w:r w:rsidR="0031557D" w:rsidRPr="00547431">
        <w:rPr>
          <w:rFonts w:ascii="Times New Roman" w:hAnsi="Times New Roman"/>
          <w:b/>
          <w:bCs/>
          <w:sz w:val="24"/>
          <w:u w:val="single"/>
        </w:rPr>
        <w:t xml:space="preserve"> </w:t>
      </w:r>
      <w:r w:rsidR="00AE1DE1" w:rsidRPr="00547431">
        <w:rPr>
          <w:rFonts w:ascii="Times New Roman" w:hAnsi="Times New Roman"/>
          <w:b/>
          <w:bCs/>
          <w:sz w:val="24"/>
          <w:u w:val="single"/>
        </w:rPr>
        <w:t>Adjourn</w:t>
      </w:r>
    </w:p>
    <w:sectPr w:rsidR="000A6D75" w:rsidRPr="00547431" w:rsidSect="00C32928">
      <w:endnotePr>
        <w:numFmt w:val="decimal"/>
      </w:endnotePr>
      <w:pgSz w:w="12240" w:h="15840" w:code="1"/>
      <w:pgMar w:top="360" w:right="1008" w:bottom="360" w:left="1440" w:header="360" w:footer="317" w:gutter="0"/>
      <w:paperSrc w:first="261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0D7643"/>
    <w:multiLevelType w:val="hybridMultilevel"/>
    <w:tmpl w:val="6C42A7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671462"/>
    <w:multiLevelType w:val="hybridMultilevel"/>
    <w:tmpl w:val="51B629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FE0261"/>
    <w:multiLevelType w:val="hybridMultilevel"/>
    <w:tmpl w:val="D76007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68623E"/>
    <w:multiLevelType w:val="hybridMultilevel"/>
    <w:tmpl w:val="4328DF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45727B"/>
    <w:multiLevelType w:val="hybridMultilevel"/>
    <w:tmpl w:val="FCD2B356"/>
    <w:lvl w:ilvl="0" w:tplc="96C8F44E">
      <w:start w:val="1"/>
      <w:numFmt w:val="bullet"/>
      <w:pStyle w:val="TOC3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CD23FB"/>
    <w:multiLevelType w:val="hybridMultilevel"/>
    <w:tmpl w:val="52D076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D379ED"/>
    <w:multiLevelType w:val="hybridMultilevel"/>
    <w:tmpl w:val="AF9EE6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E95334"/>
    <w:multiLevelType w:val="hybridMultilevel"/>
    <w:tmpl w:val="922E7C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411FC5"/>
    <w:multiLevelType w:val="hybridMultilevel"/>
    <w:tmpl w:val="F3243440"/>
    <w:lvl w:ilvl="0" w:tplc="5D5610C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023102"/>
    <w:multiLevelType w:val="hybridMultilevel"/>
    <w:tmpl w:val="87D229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4"/>
  </w:num>
  <w:num w:numId="4">
    <w:abstractNumId w:val="2"/>
  </w:num>
  <w:num w:numId="5">
    <w:abstractNumId w:val="7"/>
  </w:num>
  <w:num w:numId="6">
    <w:abstractNumId w:val="6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2119"/>
    <w:rsid w:val="0005722C"/>
    <w:rsid w:val="00077843"/>
    <w:rsid w:val="000A6D75"/>
    <w:rsid w:val="000F7FF2"/>
    <w:rsid w:val="00123680"/>
    <w:rsid w:val="00174BC7"/>
    <w:rsid w:val="00183CE6"/>
    <w:rsid w:val="00191D33"/>
    <w:rsid w:val="00194318"/>
    <w:rsid w:val="001A07CD"/>
    <w:rsid w:val="001A25A3"/>
    <w:rsid w:val="001E2CAB"/>
    <w:rsid w:val="001E58FB"/>
    <w:rsid w:val="00202472"/>
    <w:rsid w:val="002226D7"/>
    <w:rsid w:val="002372AF"/>
    <w:rsid w:val="002423C1"/>
    <w:rsid w:val="00255EA1"/>
    <w:rsid w:val="00293B73"/>
    <w:rsid w:val="002B52C3"/>
    <w:rsid w:val="002F4B09"/>
    <w:rsid w:val="00303B10"/>
    <w:rsid w:val="00303E4E"/>
    <w:rsid w:val="0030710E"/>
    <w:rsid w:val="0031557D"/>
    <w:rsid w:val="00315D32"/>
    <w:rsid w:val="003C6187"/>
    <w:rsid w:val="003D16D2"/>
    <w:rsid w:val="00412014"/>
    <w:rsid w:val="00453439"/>
    <w:rsid w:val="00460BB1"/>
    <w:rsid w:val="0047042E"/>
    <w:rsid w:val="004D023A"/>
    <w:rsid w:val="00501E8B"/>
    <w:rsid w:val="00547431"/>
    <w:rsid w:val="005533B1"/>
    <w:rsid w:val="005646EF"/>
    <w:rsid w:val="00580F00"/>
    <w:rsid w:val="0059407A"/>
    <w:rsid w:val="005E78FF"/>
    <w:rsid w:val="00625DB1"/>
    <w:rsid w:val="00690781"/>
    <w:rsid w:val="0069615D"/>
    <w:rsid w:val="006A7340"/>
    <w:rsid w:val="0070144D"/>
    <w:rsid w:val="00710A31"/>
    <w:rsid w:val="00712FB8"/>
    <w:rsid w:val="00722B3F"/>
    <w:rsid w:val="0072575E"/>
    <w:rsid w:val="007304ED"/>
    <w:rsid w:val="00743FF0"/>
    <w:rsid w:val="007736B9"/>
    <w:rsid w:val="00782DC9"/>
    <w:rsid w:val="007A59CD"/>
    <w:rsid w:val="007B2A4B"/>
    <w:rsid w:val="007B346D"/>
    <w:rsid w:val="007F38C3"/>
    <w:rsid w:val="00801CE5"/>
    <w:rsid w:val="00826FBA"/>
    <w:rsid w:val="0083261D"/>
    <w:rsid w:val="00842F67"/>
    <w:rsid w:val="00880D46"/>
    <w:rsid w:val="00891CAE"/>
    <w:rsid w:val="008C1FAF"/>
    <w:rsid w:val="008F563F"/>
    <w:rsid w:val="008F6806"/>
    <w:rsid w:val="00912B7F"/>
    <w:rsid w:val="009166FC"/>
    <w:rsid w:val="00917685"/>
    <w:rsid w:val="00942ACA"/>
    <w:rsid w:val="0097087C"/>
    <w:rsid w:val="0097362C"/>
    <w:rsid w:val="009A58FB"/>
    <w:rsid w:val="009B2CEC"/>
    <w:rsid w:val="009B35DD"/>
    <w:rsid w:val="009F6DB9"/>
    <w:rsid w:val="00A019DB"/>
    <w:rsid w:val="00A24A1E"/>
    <w:rsid w:val="00A314CD"/>
    <w:rsid w:val="00A37BD6"/>
    <w:rsid w:val="00A414C1"/>
    <w:rsid w:val="00AC479B"/>
    <w:rsid w:val="00AC719C"/>
    <w:rsid w:val="00AD4A1E"/>
    <w:rsid w:val="00AE1DE1"/>
    <w:rsid w:val="00B05B49"/>
    <w:rsid w:val="00B15743"/>
    <w:rsid w:val="00B22B40"/>
    <w:rsid w:val="00B3591C"/>
    <w:rsid w:val="00B3763B"/>
    <w:rsid w:val="00B454B1"/>
    <w:rsid w:val="00B74AB6"/>
    <w:rsid w:val="00B8252E"/>
    <w:rsid w:val="00B92368"/>
    <w:rsid w:val="00BA18BD"/>
    <w:rsid w:val="00BC0071"/>
    <w:rsid w:val="00C27AA3"/>
    <w:rsid w:val="00C32928"/>
    <w:rsid w:val="00C43B5F"/>
    <w:rsid w:val="00CB115E"/>
    <w:rsid w:val="00CB552B"/>
    <w:rsid w:val="00CE0DA6"/>
    <w:rsid w:val="00CF5D03"/>
    <w:rsid w:val="00D13F92"/>
    <w:rsid w:val="00D321F8"/>
    <w:rsid w:val="00D602A9"/>
    <w:rsid w:val="00D62119"/>
    <w:rsid w:val="00D62788"/>
    <w:rsid w:val="00D717F4"/>
    <w:rsid w:val="00D932D2"/>
    <w:rsid w:val="00DA57B4"/>
    <w:rsid w:val="00DE507E"/>
    <w:rsid w:val="00E314C2"/>
    <w:rsid w:val="00E440D0"/>
    <w:rsid w:val="00E5697A"/>
    <w:rsid w:val="00ED4AAE"/>
    <w:rsid w:val="00EE5D0D"/>
    <w:rsid w:val="00EF3136"/>
    <w:rsid w:val="00EF78DC"/>
    <w:rsid w:val="00F01969"/>
    <w:rsid w:val="00F766D3"/>
    <w:rsid w:val="00FB3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4AA588"/>
  <w15:docId w15:val="{312F3FF1-988D-4446-9527-796419B8D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6DB9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A07C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A07C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PlaceholderText">
    <w:name w:val="Placeholder Text"/>
    <w:basedOn w:val="DefaultParagraphFont"/>
    <w:uiPriority w:val="99"/>
    <w:semiHidden/>
    <w:rsid w:val="009F6DB9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6DB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6DB9"/>
    <w:rPr>
      <w:rFonts w:ascii="Tahoma" w:hAnsi="Tahoma" w:cs="Tahoma"/>
      <w:sz w:val="16"/>
      <w:szCs w:val="16"/>
    </w:rPr>
  </w:style>
  <w:style w:type="paragraph" w:styleId="TOCHeading">
    <w:name w:val="TOC Heading"/>
    <w:basedOn w:val="Heading1"/>
    <w:next w:val="Normal"/>
    <w:uiPriority w:val="39"/>
    <w:unhideWhenUsed/>
    <w:qFormat/>
    <w:rsid w:val="009F6DB9"/>
    <w:pPr>
      <w:outlineLvl w:val="9"/>
    </w:pPr>
    <w:rPr>
      <w:rFonts w:ascii="Cambria" w:eastAsia="MS Gothic" w:hAnsi="Cambria" w:cs="Times New Roman"/>
      <w:color w:val="365F91"/>
      <w:lang w:eastAsia="ja-JP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9F6DB9"/>
    <w:pPr>
      <w:widowControl/>
      <w:tabs>
        <w:tab w:val="right" w:leader="dot" w:pos="9792"/>
      </w:tabs>
      <w:autoSpaceDE/>
      <w:autoSpaceDN/>
      <w:adjustRightInd/>
      <w:spacing w:after="100" w:line="276" w:lineRule="auto"/>
    </w:pPr>
    <w:rPr>
      <w:rFonts w:ascii="Calibri" w:eastAsia="MS Mincho" w:hAnsi="Calibri" w:cs="Arial"/>
      <w:sz w:val="22"/>
      <w:szCs w:val="22"/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9F6DB9"/>
    <w:pPr>
      <w:widowControl/>
      <w:autoSpaceDE/>
      <w:autoSpaceDN/>
      <w:adjustRightInd/>
      <w:spacing w:after="100" w:line="276" w:lineRule="auto"/>
    </w:pPr>
    <w:rPr>
      <w:rFonts w:ascii="Calibri" w:eastAsia="MS Mincho" w:hAnsi="Calibri" w:cs="Arial"/>
      <w:sz w:val="22"/>
      <w:szCs w:val="22"/>
      <w:lang w:eastAsia="ja-JP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59407A"/>
    <w:pPr>
      <w:widowControl/>
      <w:numPr>
        <w:numId w:val="3"/>
      </w:numPr>
      <w:tabs>
        <w:tab w:val="right" w:leader="dot" w:pos="9792"/>
      </w:tabs>
      <w:autoSpaceDE/>
      <w:autoSpaceDN/>
      <w:adjustRightInd/>
      <w:spacing w:after="100" w:line="276" w:lineRule="auto"/>
      <w:ind w:right="792"/>
    </w:pPr>
    <w:rPr>
      <w:rFonts w:ascii="Times New Roman" w:eastAsia="MS Mincho" w:hAnsi="Times New Roman"/>
      <w:szCs w:val="20"/>
      <w:lang w:eastAsia="ja-JP"/>
    </w:rPr>
  </w:style>
  <w:style w:type="paragraph" w:styleId="ListParagraph">
    <w:name w:val="List Paragraph"/>
    <w:basedOn w:val="Normal"/>
    <w:uiPriority w:val="34"/>
    <w:qFormat/>
    <w:rsid w:val="0059407A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8F680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633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A0BD82-3C0E-4157-AB73-009E5F353C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107</Words>
  <Characters>613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Brazos County Health District FY2020 Budget</vt:lpstr>
    </vt:vector>
  </TitlesOfParts>
  <Company>Brazos County</Company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Brazos County Health District FY2020 Budget</dc:title>
  <dc:creator>Katherine J. Hall</dc:creator>
  <cp:lastModifiedBy>Mary K. Parrish</cp:lastModifiedBy>
  <cp:revision>2</cp:revision>
  <cp:lastPrinted>2022-05-18T18:26:00Z</cp:lastPrinted>
  <dcterms:created xsi:type="dcterms:W3CDTF">2022-09-12T14:58:00Z</dcterms:created>
  <dcterms:modified xsi:type="dcterms:W3CDTF">2022-09-12T14:58:00Z</dcterms:modified>
</cp:coreProperties>
</file>